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8D6E6A">
        <w:rPr>
          <w:rFonts w:ascii="Times New Roman" w:hAnsi="Times New Roman"/>
          <w:noProof/>
        </w:rPr>
        <w:t>14.05.2026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8D6E6A">
        <w:rPr>
          <w:rFonts w:ascii="Times New Roman" w:hAnsi="Times New Roman"/>
          <w:noProof/>
        </w:rPr>
        <w:t>266</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8D6E6A">
        <w:rPr>
          <w:b/>
          <w:i/>
          <w:color w:val="000000"/>
          <w:sz w:val="22"/>
          <w:szCs w:val="22"/>
        </w:rPr>
        <w:t xml:space="preserve">ПИР, СМР, ПНР </w:t>
      </w:r>
      <w:r w:rsidRPr="000941BB">
        <w:rPr>
          <w:b/>
          <w:i/>
          <w:color w:val="000000"/>
          <w:sz w:val="22"/>
          <w:szCs w:val="22"/>
        </w:rPr>
        <w:t xml:space="preserve"> </w:t>
      </w:r>
      <w:r w:rsidR="008D6E6A">
        <w:rPr>
          <w:b/>
          <w:i/>
          <w:color w:val="000000"/>
          <w:sz w:val="22"/>
          <w:szCs w:val="22"/>
        </w:rPr>
        <w:t>Выполнение ПИР, СМР, ПНР по титулу: Строительство ВЛИ-0,38 кВ от РУ-0,4 кВ ТП-10/0,4 кВ, сооруж. по дог № В8-25-302-135549(112265) от 28.01.2025  ПС Голутвин № 401, МО, г/о Коломна, д. Шапкино, ул. Светлая, з/у 17-А, 50:34:0050441:2029</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8D6E6A">
        <w:rPr>
          <w:rFonts w:ascii="Times New Roman" w:hAnsi="Times New Roman" w:cs="Times New Roman"/>
          <w:b/>
          <w:snapToGrid w:val="0"/>
        </w:rPr>
        <w:t xml:space="preserve">ПИР, СМР, ПНР </w:t>
      </w:r>
      <w:r w:rsidRPr="005264E9">
        <w:rPr>
          <w:rFonts w:ascii="Times New Roman" w:hAnsi="Times New Roman" w:cs="Times New Roman"/>
          <w:b/>
          <w:snapToGrid w:val="0"/>
        </w:rPr>
        <w:t xml:space="preserve"> </w:t>
      </w:r>
      <w:r w:rsidR="008D6E6A">
        <w:rPr>
          <w:rFonts w:ascii="Times New Roman" w:hAnsi="Times New Roman" w:cs="Times New Roman"/>
          <w:b/>
          <w:snapToGrid w:val="0"/>
        </w:rPr>
        <w:t>Выполнение ПИР, СМР, ПНР по титулу: Строительство ВЛИ-0,38 кВ от РУ-0,4 кВ ТП-10/0,4 кВ, сооруж. по дог № В8-25-302-135549(112265) от 28.01.2025  ПС Голутвин № 401, МО, г/о Коломна, д. Шапкино, ул. Светлая, з/у 17-А, 50:34:0050441:2029</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8D6E6A">
        <w:rPr>
          <w:b/>
          <w:color w:val="000000"/>
          <w:sz w:val="22"/>
          <w:szCs w:val="22"/>
        </w:rPr>
        <w:t>06.08.2026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8D6E6A">
        <w:rPr>
          <w:rFonts w:ascii="Times New Roman" w:hAnsi="Times New Roman" w:cs="Times New Roman"/>
          <w:b/>
        </w:rPr>
        <w:t>437391,7038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8D6E6A">
        <w:rPr>
          <w:sz w:val="22"/>
          <w:szCs w:val="22"/>
        </w:rPr>
        <w:t>14.05.2026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8D6E6A" w:rsidP="007B418F">
      <w:pPr>
        <w:pStyle w:val="Default"/>
        <w:tabs>
          <w:tab w:val="left" w:pos="142"/>
          <w:tab w:val="center" w:pos="1134"/>
        </w:tabs>
        <w:ind w:firstLine="567"/>
        <w:jc w:val="both"/>
        <w:rPr>
          <w:sz w:val="22"/>
          <w:szCs w:val="22"/>
        </w:rPr>
      </w:pPr>
      <w:r>
        <w:rPr>
          <w:sz w:val="22"/>
          <w:szCs w:val="22"/>
        </w:rPr>
        <w:t>19.05.2026</w:t>
      </w:r>
      <w:r w:rsidR="00995D90">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95D90">
        <w:rPr>
          <w:sz w:val="22"/>
          <w:szCs w:val="22"/>
        </w:rPr>
        <w:t xml:space="preserve">ения этапа: </w:t>
      </w:r>
      <w:r w:rsidR="008D6E6A">
        <w:rPr>
          <w:sz w:val="22"/>
          <w:szCs w:val="22"/>
        </w:rPr>
        <w:t>21.05.2026</w:t>
      </w:r>
      <w:r w:rsidR="00995D90">
        <w:rPr>
          <w:sz w:val="22"/>
          <w:szCs w:val="22"/>
        </w:rPr>
        <w:t xml:space="preserve"> года 08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8D6E6A">
        <w:rPr>
          <w:sz w:val="22"/>
          <w:szCs w:val="22"/>
        </w:rPr>
        <w:t>21.05.2026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C5574C"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C5574C">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5574C">
        <w:rPr>
          <w:rStyle w:val="ab"/>
          <w:rFonts w:cs="Times New Roman"/>
        </w:rPr>
        <w:footnoteReference w:id="3"/>
      </w:r>
      <w:r w:rsidRPr="00C5574C">
        <w:rPr>
          <w:rFonts w:ascii="Times New Roman" w:hAnsi="Times New Roman" w:cs="Times New Roman"/>
        </w:rPr>
        <w:t>, таким участником предоставляется обеспечение исполнения договора в следующем размере:</w:t>
      </w:r>
    </w:p>
    <w:p w:rsidR="00DF7093" w:rsidRPr="00C5574C" w:rsidRDefault="00DF7093" w:rsidP="00DF7093">
      <w:pPr>
        <w:tabs>
          <w:tab w:val="left" w:pos="142"/>
          <w:tab w:val="center" w:pos="1134"/>
        </w:tabs>
        <w:ind w:left="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C5574C" w:rsidTr="00FF7BA7">
        <w:tc>
          <w:tcPr>
            <w:tcW w:w="303" w:type="pct"/>
            <w:vMerge w:val="restart"/>
            <w:shd w:val="clear" w:color="auto" w:fill="auto"/>
          </w:tcPr>
          <w:p w:rsidR="00DF7093" w:rsidRPr="00C5574C" w:rsidRDefault="00DF7093" w:rsidP="00FF7BA7">
            <w:pPr>
              <w:rPr>
                <w:rFonts w:ascii="Times New Roman" w:hAnsi="Times New Roman" w:cs="Times New Roman"/>
                <w:sz w:val="18"/>
                <w:szCs w:val="18"/>
              </w:rPr>
            </w:pPr>
          </w:p>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w:t>
            </w:r>
          </w:p>
        </w:tc>
        <w:tc>
          <w:tcPr>
            <w:tcW w:w="3495" w:type="pct"/>
            <w:gridSpan w:val="3"/>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Матрица договорных условий</w:t>
            </w:r>
          </w:p>
        </w:tc>
        <w:tc>
          <w:tcPr>
            <w:tcW w:w="1201" w:type="pct"/>
            <w:vMerge w:val="restar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DF7093" w:rsidRPr="00C5574C" w:rsidTr="00FF7BA7">
        <w:tc>
          <w:tcPr>
            <w:tcW w:w="303" w:type="pct"/>
            <w:vMerge/>
            <w:shd w:val="clear" w:color="auto" w:fill="auto"/>
          </w:tcPr>
          <w:p w:rsidR="00DF7093" w:rsidRPr="00C5574C" w:rsidRDefault="00DF7093" w:rsidP="00FF7BA7">
            <w:pPr>
              <w:rPr>
                <w:rFonts w:ascii="Times New Roman" w:hAnsi="Times New Roman" w:cs="Times New Roman"/>
                <w:b/>
                <w:sz w:val="18"/>
                <w:szCs w:val="18"/>
              </w:rPr>
            </w:pP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Требование по обеспечению исполнения договора </w:t>
            </w:r>
          </w:p>
        </w:tc>
        <w:tc>
          <w:tcPr>
            <w:tcW w:w="1176"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Авансирование </w:t>
            </w: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Обеспечение на возврат авансового платежа</w:t>
            </w:r>
          </w:p>
        </w:tc>
        <w:tc>
          <w:tcPr>
            <w:tcW w:w="1201" w:type="pct"/>
            <w:vMerge/>
            <w:shd w:val="clear" w:color="auto" w:fill="auto"/>
          </w:tcPr>
          <w:p w:rsidR="00DF7093" w:rsidRPr="00C5574C" w:rsidRDefault="00DF7093" w:rsidP="00FF7BA7">
            <w:pPr>
              <w:rPr>
                <w:rFonts w:ascii="Times New Roman" w:hAnsi="Times New Roman" w:cs="Times New Roman"/>
                <w:b/>
                <w:sz w:val="18"/>
                <w:szCs w:val="18"/>
              </w:rPr>
            </w:pP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1</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C5574C">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C5574C">
              <w:rPr>
                <w:rFonts w:ascii="Times New Roman" w:hAnsi="Times New Roman" w:cs="Times New Roman"/>
                <w:sz w:val="18"/>
                <w:szCs w:val="18"/>
              </w:rPr>
              <w:t xml:space="preserve">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2</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3</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4</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5</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6</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C5574C">
              <w:rPr>
                <w:rFonts w:ascii="Times New Roman" w:hAnsi="Times New Roman" w:cs="Times New Roman"/>
                <w:sz w:val="18"/>
                <w:szCs w:val="18"/>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E6A" w:rsidRDefault="008D6E6A" w:rsidP="0018059F">
      <w:pPr>
        <w:spacing w:after="0" w:line="240" w:lineRule="auto"/>
      </w:pPr>
      <w:r>
        <w:separator/>
      </w:r>
    </w:p>
  </w:endnote>
  <w:endnote w:type="continuationSeparator" w:id="0">
    <w:p w:rsidR="008D6E6A" w:rsidRDefault="008D6E6A"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8D6E6A">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E6A" w:rsidRDefault="008D6E6A" w:rsidP="0018059F">
      <w:pPr>
        <w:spacing w:after="0" w:line="240" w:lineRule="auto"/>
      </w:pPr>
      <w:r>
        <w:separator/>
      </w:r>
    </w:p>
  </w:footnote>
  <w:footnote w:type="continuationSeparator" w:id="0">
    <w:p w:rsidR="008D6E6A" w:rsidRDefault="008D6E6A"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86156"/>
    <w:rsid w:val="007B418F"/>
    <w:rsid w:val="007C1397"/>
    <w:rsid w:val="008730A4"/>
    <w:rsid w:val="008D6E6A"/>
    <w:rsid w:val="00990EF5"/>
    <w:rsid w:val="00995D90"/>
    <w:rsid w:val="00AD074D"/>
    <w:rsid w:val="00C5574C"/>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8D6E6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D6E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5569</Words>
  <Characters>31747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2026-05-14T05:16:00Z</dcterms:created>
  <dcterms:modified xsi:type="dcterms:W3CDTF">2026-05-14T05:16:00Z</dcterms:modified>
</cp:coreProperties>
</file>